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8D7" w:rsidRDefault="005D78D7" w:rsidP="004E54DD">
      <w:pPr>
        <w:jc w:val="center"/>
        <w:rPr>
          <w:b/>
          <w:sz w:val="28"/>
          <w:szCs w:val="28"/>
        </w:rPr>
      </w:pPr>
      <w:r w:rsidRPr="005D78D7">
        <w:rPr>
          <w:b/>
          <w:sz w:val="28"/>
          <w:szCs w:val="28"/>
        </w:rPr>
        <w:t>F. Kafka „Metamorfozė“</w:t>
      </w:r>
    </w:p>
    <w:p w:rsidR="00637F81" w:rsidRDefault="00637F81" w:rsidP="004E54DD">
      <w:pPr>
        <w:jc w:val="center"/>
        <w:rPr>
          <w:b/>
          <w:sz w:val="28"/>
          <w:szCs w:val="28"/>
        </w:rPr>
      </w:pPr>
    </w:p>
    <w:p w:rsidR="00637F81" w:rsidRDefault="00637F81" w:rsidP="003A5EA5">
      <w:pPr>
        <w:pStyle w:val="ListParagraph"/>
        <w:numPr>
          <w:ilvl w:val="0"/>
          <w:numId w:val="5"/>
        </w:numPr>
        <w:ind w:left="851"/>
        <w:jc w:val="both"/>
        <w:rPr>
          <w:b/>
          <w:szCs w:val="24"/>
        </w:rPr>
      </w:pPr>
      <w:r>
        <w:rPr>
          <w:b/>
          <w:szCs w:val="24"/>
        </w:rPr>
        <w:t>Asmenybės susidvejinimas (turėjo paklusti tėvui, bet troško kurti) Putinas, Vasaris</w:t>
      </w:r>
    </w:p>
    <w:p w:rsidR="00637F81" w:rsidRDefault="00637F81" w:rsidP="003A5EA5">
      <w:pPr>
        <w:pStyle w:val="ListParagraph"/>
        <w:numPr>
          <w:ilvl w:val="0"/>
          <w:numId w:val="5"/>
        </w:numPr>
        <w:ind w:left="851"/>
        <w:jc w:val="both"/>
        <w:rPr>
          <w:b/>
          <w:szCs w:val="24"/>
        </w:rPr>
      </w:pPr>
      <w:r>
        <w:rPr>
          <w:b/>
          <w:szCs w:val="24"/>
        </w:rPr>
        <w:t>3 kultūros: čekų, vokiečių, žydų (niekur nesijautė savas)</w:t>
      </w:r>
    </w:p>
    <w:p w:rsidR="00637F81" w:rsidRDefault="00637F81" w:rsidP="003A5EA5">
      <w:pPr>
        <w:ind w:left="851"/>
        <w:jc w:val="both"/>
        <w:rPr>
          <w:b/>
          <w:szCs w:val="24"/>
        </w:rPr>
      </w:pPr>
    </w:p>
    <w:p w:rsidR="00637F81" w:rsidRDefault="00637F81" w:rsidP="00637F81">
      <w:pPr>
        <w:jc w:val="both"/>
        <w:rPr>
          <w:b/>
          <w:szCs w:val="24"/>
        </w:rPr>
      </w:pPr>
      <w:r>
        <w:rPr>
          <w:b/>
          <w:szCs w:val="24"/>
        </w:rPr>
        <w:t>Kafkos kūrybos temos:    vienatvė,</w:t>
      </w:r>
    </w:p>
    <w:p w:rsidR="00637F81" w:rsidRDefault="00637F81" w:rsidP="00637F81">
      <w:pPr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>supratimo troškimas,</w:t>
      </w:r>
    </w:p>
    <w:p w:rsidR="00637F81" w:rsidRDefault="00637F81" w:rsidP="00637F81">
      <w:pPr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>bendrumo siekis,</w:t>
      </w:r>
    </w:p>
    <w:p w:rsidR="00637F81" w:rsidRDefault="00637F81" w:rsidP="00637F81">
      <w:pPr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>baimė prarasti laisvę,</w:t>
      </w:r>
    </w:p>
    <w:p w:rsidR="00637F81" w:rsidRDefault="00637F81" w:rsidP="00637F81">
      <w:pPr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>tėvo ir sūnaus tema</w:t>
      </w:r>
    </w:p>
    <w:p w:rsidR="005D78D7" w:rsidRDefault="00637F81" w:rsidP="00637F81">
      <w:pPr>
        <w:jc w:val="both"/>
      </w:pPr>
      <w:r>
        <w:rPr>
          <w:b/>
          <w:szCs w:val="24"/>
        </w:rPr>
        <w:tab/>
      </w:r>
    </w:p>
    <w:p w:rsidR="00913E46" w:rsidRDefault="005D78D7" w:rsidP="004E54DD">
      <w:pPr>
        <w:ind w:firstLine="567"/>
      </w:pPr>
      <w:r>
        <w:t xml:space="preserve">F. </w:t>
      </w:r>
      <w:r w:rsidR="00913E46">
        <w:t>Kafka kūrė I pasaulinio karo metais ir tarpukariu. Šio rašytojo kūryba priskiriama s</w:t>
      </w:r>
      <w:r>
        <w:t>i</w:t>
      </w:r>
      <w:r w:rsidR="00913E46">
        <w:t>urreal</w:t>
      </w:r>
      <w:r w:rsidR="00637F81">
        <w:t>izmo srovei, modernizmo epochai.</w:t>
      </w:r>
    </w:p>
    <w:p w:rsidR="00637F81" w:rsidRDefault="00637F81" w:rsidP="004E54DD">
      <w:pPr>
        <w:ind w:firstLine="567"/>
      </w:pPr>
    </w:p>
    <w:p w:rsidR="00913E46" w:rsidRDefault="00913E46" w:rsidP="004E54DD">
      <w:pPr>
        <w:ind w:firstLine="567"/>
      </w:pPr>
      <w:r>
        <w:t xml:space="preserve">Prozininko asmenybės bruožai, gyvenimo faktai: </w:t>
      </w:r>
    </w:p>
    <w:p w:rsidR="00913E46" w:rsidRDefault="00913E46" w:rsidP="004E54DD">
      <w:pPr>
        <w:ind w:firstLine="567"/>
      </w:pPr>
      <w:r>
        <w:t xml:space="preserve">1. Kafka, kaip ir pagrindinis „Metamorfozės“ veikėjas Gregoras, gimė ir gyveno Prahoje. </w:t>
      </w:r>
    </w:p>
    <w:p w:rsidR="00913E46" w:rsidRDefault="00913E46" w:rsidP="004E54DD">
      <w:pPr>
        <w:ind w:firstLine="567"/>
      </w:pPr>
      <w:r>
        <w:t>2. Kafka dirbo darbą kontoroje, kaip ir pagrindinis novelės veikėjas.</w:t>
      </w:r>
    </w:p>
    <w:p w:rsidR="005D78D7" w:rsidRDefault="00913E46" w:rsidP="004E54DD">
      <w:pPr>
        <w:ind w:firstLine="567"/>
      </w:pPr>
      <w:r>
        <w:t xml:space="preserve">3. Rašytojas turėjo du jaunesnius brolius </w:t>
      </w:r>
      <w:r w:rsidR="005D78D7">
        <w:t>–</w:t>
      </w:r>
      <w:r>
        <w:t xml:space="preserve"> Henriką ir Georgą (labai panašus vardas kaip ir novelėje)</w:t>
      </w:r>
      <w:r w:rsidR="00637F81">
        <w:t>.</w:t>
      </w:r>
      <w:r>
        <w:t xml:space="preserve"> </w:t>
      </w:r>
    </w:p>
    <w:p w:rsidR="00913E46" w:rsidRDefault="00913E46" w:rsidP="004E54DD">
      <w:pPr>
        <w:ind w:firstLine="567"/>
      </w:pPr>
      <w:r>
        <w:t>4. F. Kafka mirė nuo tuberkuliozės, o Gregoras taip pat turėjo problemų su plaučiais: „mat ir anksčiau negalėjo pasigirti gerais plaučiais“.</w:t>
      </w:r>
    </w:p>
    <w:p w:rsidR="00913E46" w:rsidRDefault="00913E46" w:rsidP="004E54DD"/>
    <w:p w:rsidR="00913E46" w:rsidRDefault="00913E46" w:rsidP="004E54DD">
      <w:pPr>
        <w:jc w:val="center"/>
        <w:rPr>
          <w:b/>
        </w:rPr>
      </w:pPr>
      <w:r w:rsidRPr="00913E46">
        <w:rPr>
          <w:b/>
        </w:rPr>
        <w:t>„Metamorfozė“</w:t>
      </w:r>
    </w:p>
    <w:p w:rsidR="00913E46" w:rsidRPr="00913E46" w:rsidRDefault="00913E46" w:rsidP="004E54DD">
      <w:pPr>
        <w:jc w:val="center"/>
        <w:rPr>
          <w:b/>
        </w:rPr>
      </w:pPr>
    </w:p>
    <w:p w:rsidR="00913E46" w:rsidRDefault="00913E46" w:rsidP="004E54DD">
      <w:pPr>
        <w:ind w:firstLine="567"/>
        <w:jc w:val="both"/>
      </w:pPr>
      <w:r>
        <w:t>Tarptautinių žodžių žodynas sąvoką „metamorfozė“ aiškina kaip „perėjimą iš vienos formos į kitą“. Šis kūrinio pavadinimas atskleidžia novelės siužetą – pagrindinis veikėjas Gregoras transformuojasi į vabalą.</w:t>
      </w:r>
    </w:p>
    <w:p w:rsidR="005D78D7" w:rsidRDefault="00913E46" w:rsidP="004E54DD">
      <w:pPr>
        <w:ind w:firstLine="567"/>
        <w:jc w:val="both"/>
      </w:pPr>
      <w:r>
        <w:t xml:space="preserve">Turinys: Jaunas vaikinas Gregoras atsibunda iš sapnų ir pajunta, kad jis pavirto vabalu – taip visas jo gyvenimas apsiverčia aukštyn kojomis. </w:t>
      </w:r>
    </w:p>
    <w:p w:rsidR="00913E46" w:rsidRDefault="00913E46" w:rsidP="004E54DD">
      <w:pPr>
        <w:ind w:firstLine="567"/>
        <w:jc w:val="both"/>
      </w:pPr>
      <w:r>
        <w:t xml:space="preserve">Nuo jo nusisuka šeima </w:t>
      </w:r>
      <w:r w:rsidR="005D78D7">
        <w:t>–</w:t>
      </w:r>
      <w:r>
        <w:t xml:space="preserve"> tik viena sesuo išdrįsta įžengti į jo kambarį ir jį aptvarkyti</w:t>
      </w:r>
      <w:r w:rsidR="005D78D7">
        <w:t>. P</w:t>
      </w:r>
      <w:r>
        <w:t>er vieną tokį vizitą Gregoro sesuo Grėte nusprendžia, kad reikia pašalinti kai kuriuos baldus iš kambario, todėl pasikviečia mamą į pagalbą. Ši netyčia pamato savo sūnų vabalo pavidalu ir nualpsta – visi labai išsigąsta ir Gregoro tėvas meta į „vabalą“ obuolį ir taip jį sužeidžia.</w:t>
      </w:r>
      <w:r w:rsidR="005D78D7">
        <w:t xml:space="preserve"> Šeimos gyvenimas labai pasikeičia. Visi patiria įtampą. Gregoras stengiasi kuo rečiau išlįsti iš kambario. Tėvas iš bejėgio imasi iniciatyvos.</w:t>
      </w:r>
      <w:r>
        <w:t xml:space="preserve"> Po sužeidimo Gregoro jėgos labai silpsta, jis nebegali valgyti ar net ropoti </w:t>
      </w:r>
      <w:r w:rsidR="005D78D7">
        <w:t>–</w:t>
      </w:r>
      <w:r>
        <w:t xml:space="preserve"> vieną rytą kambarinė įžengia į kambarį ir pamato jį negyvą. </w:t>
      </w:r>
      <w:r w:rsidR="004E54DD">
        <w:t>Vėliau juo atsikrato. Šeima pajunta palengvėjimą.</w:t>
      </w:r>
    </w:p>
    <w:p w:rsidR="00913E46" w:rsidRDefault="00913E46" w:rsidP="004E54DD">
      <w:pPr>
        <w:jc w:val="both"/>
      </w:pPr>
    </w:p>
    <w:p w:rsidR="00913E46" w:rsidRPr="004E54DD" w:rsidRDefault="004E54DD" w:rsidP="004E54DD">
      <w:pPr>
        <w:jc w:val="center"/>
        <w:rPr>
          <w:b/>
        </w:rPr>
      </w:pPr>
      <w:r>
        <w:rPr>
          <w:b/>
        </w:rPr>
        <w:t>Kūrinio temos ir problemos</w:t>
      </w:r>
    </w:p>
    <w:p w:rsidR="00913E46" w:rsidRDefault="00913E46" w:rsidP="004E54DD"/>
    <w:p w:rsidR="00913E46" w:rsidRDefault="00913E46" w:rsidP="004E54DD">
      <w:r w:rsidRPr="004E54DD">
        <w:rPr>
          <w:b/>
        </w:rPr>
        <w:t>Temos:</w:t>
      </w:r>
      <w:r>
        <w:br/>
        <w:t>* Žmogaus atstumtis</w:t>
      </w:r>
    </w:p>
    <w:p w:rsidR="00913E46" w:rsidRDefault="00913E46" w:rsidP="004E54DD">
      <w:r>
        <w:t>* Susvetimėjimas</w:t>
      </w:r>
      <w:r>
        <w:br/>
        <w:t xml:space="preserve">* Santykiai šeimoje </w:t>
      </w:r>
    </w:p>
    <w:p w:rsidR="00913E46" w:rsidRDefault="00913E46" w:rsidP="004E54DD">
      <w:r>
        <w:t>* Pasiaukojimas</w:t>
      </w:r>
    </w:p>
    <w:p w:rsidR="00913E46" w:rsidRDefault="00913E46" w:rsidP="004E54DD"/>
    <w:p w:rsidR="00913E46" w:rsidRDefault="00913E46" w:rsidP="004E54DD">
      <w:r w:rsidRPr="004E54DD">
        <w:rPr>
          <w:b/>
        </w:rPr>
        <w:lastRenderedPageBreak/>
        <w:t>Problemos:</w:t>
      </w:r>
      <w:r>
        <w:br/>
        <w:t>* Kodėl žmogui pasikeitus jis yra paliekamas?</w:t>
      </w:r>
      <w:r>
        <w:br/>
        <w:t xml:space="preserve">* Ar žmogus gali išlikti savimi net tada, kai jo gyvenimas visiškai pasikeičia? </w:t>
      </w:r>
    </w:p>
    <w:p w:rsidR="00913E46" w:rsidRDefault="00913E46" w:rsidP="004E54DD">
      <w:r>
        <w:t>* Kada žmogus tampa našta?</w:t>
      </w:r>
    </w:p>
    <w:p w:rsidR="00913E46" w:rsidRDefault="005D78D7" w:rsidP="004E54DD">
      <w:r>
        <w:t>* Ar kitoniškumas yra bruožas, skatinantis susvetimėjimą?</w:t>
      </w:r>
    </w:p>
    <w:p w:rsidR="005D78D7" w:rsidRDefault="005D78D7" w:rsidP="004E54DD"/>
    <w:p w:rsidR="004E54DD" w:rsidRDefault="00913E46" w:rsidP="004E54DD">
      <w:pPr>
        <w:ind w:firstLine="567"/>
        <w:jc w:val="center"/>
        <w:rPr>
          <w:b/>
        </w:rPr>
      </w:pPr>
      <w:r w:rsidRPr="004E54DD">
        <w:rPr>
          <w:b/>
        </w:rPr>
        <w:t>Pagrindinis veikėjas</w:t>
      </w:r>
    </w:p>
    <w:p w:rsidR="004E54DD" w:rsidRPr="004E54DD" w:rsidRDefault="004E54DD" w:rsidP="004E54DD">
      <w:pPr>
        <w:ind w:firstLine="567"/>
        <w:jc w:val="center"/>
        <w:rPr>
          <w:b/>
        </w:rPr>
      </w:pPr>
    </w:p>
    <w:p w:rsidR="004E54DD" w:rsidRDefault="00913E46" w:rsidP="004E54DD">
      <w:pPr>
        <w:ind w:firstLine="567"/>
        <w:jc w:val="both"/>
      </w:pPr>
      <w:r>
        <w:t xml:space="preserve"> Gregoras Zamza</w:t>
      </w:r>
      <w:r w:rsidR="004E54DD">
        <w:t xml:space="preserve"> – tai</w:t>
      </w:r>
      <w:r>
        <w:t xml:space="preserve"> jaunas kontoros darbuotojas, kuris daug keliauja ir mažai būna namie. Jis dirba nemėgiamą darbą tik todėl, kad jo tėv</w:t>
      </w:r>
      <w:r w:rsidR="005D78D7">
        <w:t>as yra finansiškai įsipa</w:t>
      </w:r>
      <w:r>
        <w:t>reigojęs Gregoro darbdaviui. Svajoja vieną dieną atiduoti visas sko</w:t>
      </w:r>
      <w:r w:rsidR="005D78D7">
        <w:t>las ir pradėti naują gyvenimą</w:t>
      </w:r>
      <w:r w:rsidR="004E54DD">
        <w:t>.</w:t>
      </w:r>
    </w:p>
    <w:p w:rsidR="005D78D7" w:rsidRDefault="005D78D7" w:rsidP="004E54DD">
      <w:pPr>
        <w:jc w:val="both"/>
      </w:pPr>
      <w:r>
        <w:t>Gregoro</w:t>
      </w:r>
      <w:r w:rsidR="00913E46">
        <w:t xml:space="preserve"> Zamzos bruožai: </w:t>
      </w:r>
    </w:p>
    <w:p w:rsidR="004E54DD" w:rsidRDefault="005D78D7" w:rsidP="004E54DD">
      <w:pPr>
        <w:jc w:val="both"/>
      </w:pPr>
      <w:r>
        <w:t>* Darbštus ir pareigingas:</w:t>
      </w:r>
    </w:p>
    <w:p w:rsidR="005D78D7" w:rsidRDefault="005D78D7" w:rsidP="004E54DD">
      <w:pPr>
        <w:jc w:val="both"/>
      </w:pPr>
      <w:r>
        <w:t>„Gregoras per visus penkerius savo tarnybos metus dar nesyk nesirgo“</w:t>
      </w:r>
    </w:p>
    <w:p w:rsidR="005D78D7" w:rsidRDefault="005D78D7" w:rsidP="004E54DD">
      <w:pPr>
        <w:jc w:val="both"/>
      </w:pPr>
      <w:r>
        <w:t>*Mylintis šeimą –</w:t>
      </w:r>
      <w:r w:rsidR="004E54DD">
        <w:t xml:space="preserve"> aukoja</w:t>
      </w:r>
      <w:r>
        <w:t>si dėl šeimos, dirbdamas nemėgiamą darbą.</w:t>
      </w:r>
    </w:p>
    <w:p w:rsidR="005D78D7" w:rsidRDefault="005D78D7" w:rsidP="004E54DD">
      <w:pPr>
        <w:jc w:val="both"/>
      </w:pPr>
      <w:r w:rsidRPr="005D78D7">
        <w:t xml:space="preserve">* </w:t>
      </w:r>
      <w:r>
        <w:t>Pasiaukojantis</w:t>
      </w:r>
      <w:r w:rsidRPr="005D78D7">
        <w:t xml:space="preserve"> </w:t>
      </w:r>
      <w:r>
        <w:t>–</w:t>
      </w:r>
      <w:r w:rsidR="004E54DD">
        <w:t xml:space="preserve"> nori</w:t>
      </w:r>
      <w:r w:rsidRPr="005D78D7">
        <w:t xml:space="preserve"> leisti </w:t>
      </w:r>
      <w:r>
        <w:t>seseriai mokytis kons</w:t>
      </w:r>
      <w:r w:rsidR="004E54DD">
        <w:t>ervatorijoje, nori sukaupti tam pinigų.</w:t>
      </w:r>
    </w:p>
    <w:p w:rsidR="005D78D7" w:rsidRDefault="005D78D7" w:rsidP="004E54DD">
      <w:pPr>
        <w:jc w:val="both"/>
      </w:pPr>
    </w:p>
    <w:p w:rsidR="004E54DD" w:rsidRDefault="004E54DD" w:rsidP="004E54DD">
      <w:pPr>
        <w:jc w:val="center"/>
        <w:rPr>
          <w:b/>
        </w:rPr>
      </w:pPr>
      <w:r>
        <w:rPr>
          <w:b/>
        </w:rPr>
        <w:t>Kūrinio idėja</w:t>
      </w:r>
    </w:p>
    <w:p w:rsidR="004E54DD" w:rsidRDefault="004E54DD" w:rsidP="004E54DD">
      <w:pPr>
        <w:jc w:val="center"/>
        <w:rPr>
          <w:b/>
        </w:rPr>
      </w:pPr>
    </w:p>
    <w:p w:rsidR="005D78D7" w:rsidRDefault="00913E46" w:rsidP="003A5EA5">
      <w:pPr>
        <w:pStyle w:val="ListParagraph"/>
        <w:numPr>
          <w:ilvl w:val="0"/>
          <w:numId w:val="6"/>
        </w:numPr>
        <w:jc w:val="center"/>
      </w:pPr>
      <w:r>
        <w:t xml:space="preserve">Kiekvienas žmogus savo gyvenime atlieka įvairius darbus, kurie </w:t>
      </w:r>
      <w:r w:rsidR="005D78D7">
        <w:t>lemia, kuo žmogus taps – „vabalu“</w:t>
      </w:r>
      <w:r>
        <w:t xml:space="preserve"> </w:t>
      </w:r>
      <w:r w:rsidR="005D78D7">
        <w:t>ar „</w:t>
      </w:r>
      <w:r>
        <w:t>drugeliu</w:t>
      </w:r>
      <w:r w:rsidR="005D78D7">
        <w:t>“</w:t>
      </w:r>
      <w:r w:rsidR="004E54DD">
        <w:t>.</w:t>
      </w:r>
    </w:p>
    <w:p w:rsidR="003A5EA5" w:rsidRDefault="003A5EA5" w:rsidP="003A5EA5">
      <w:pPr>
        <w:pStyle w:val="ListParagraph"/>
        <w:numPr>
          <w:ilvl w:val="0"/>
          <w:numId w:val="6"/>
        </w:numPr>
        <w:jc w:val="center"/>
      </w:pPr>
      <w:r>
        <w:t>Kartais vienų išorė yra vabalo, o vidus – žmogaus; o kitų išorė žmogaus – o vidus vabalo.</w:t>
      </w:r>
    </w:p>
    <w:p w:rsidR="005D78D7" w:rsidRDefault="005D78D7" w:rsidP="004E54DD"/>
    <w:p w:rsidR="005D78D7" w:rsidRPr="004E54DD" w:rsidRDefault="00913E46" w:rsidP="004E54DD">
      <w:pPr>
        <w:jc w:val="center"/>
        <w:rPr>
          <w:b/>
        </w:rPr>
      </w:pPr>
      <w:r w:rsidRPr="004E54DD">
        <w:rPr>
          <w:b/>
        </w:rPr>
        <w:t>Kūrinio vertybės ir antivertybės</w:t>
      </w:r>
      <w:r w:rsidR="005D78D7" w:rsidRPr="004E54DD">
        <w:rPr>
          <w:b/>
        </w:rPr>
        <w:t>.</w:t>
      </w:r>
    </w:p>
    <w:p w:rsidR="005D78D7" w:rsidRDefault="005D78D7" w:rsidP="004E54DD"/>
    <w:p w:rsidR="005D78D7" w:rsidRDefault="00913E46" w:rsidP="004E54DD">
      <w:r>
        <w:t xml:space="preserve"> </w:t>
      </w:r>
      <w:r w:rsidRPr="004E54DD">
        <w:rPr>
          <w:b/>
        </w:rPr>
        <w:t>Vertybės:</w:t>
      </w:r>
      <w:r>
        <w:br/>
        <w:t xml:space="preserve">* NORAS GYVENTI. </w:t>
      </w:r>
      <w:r>
        <w:br/>
        <w:t>* TIKĖJIMAS (savimi, aplinkiniais)</w:t>
      </w:r>
      <w:r>
        <w:br/>
      </w:r>
      <w:r>
        <w:br/>
      </w:r>
      <w:r w:rsidRPr="004E54DD">
        <w:rPr>
          <w:b/>
        </w:rPr>
        <w:t>Antivertybės:</w:t>
      </w:r>
      <w:r>
        <w:br/>
        <w:t>*NETOLERANCIJA</w:t>
      </w:r>
    </w:p>
    <w:p w:rsidR="005D78D7" w:rsidRDefault="005D78D7" w:rsidP="004E54DD">
      <w:r w:rsidRPr="005D78D7">
        <w:t>*</w:t>
      </w:r>
      <w:r>
        <w:t>SUSVETIMJIMAS</w:t>
      </w:r>
      <w:r w:rsidR="00913E46">
        <w:br/>
        <w:t>*SAVITARPIO NESUPRATIMAS</w:t>
      </w:r>
      <w:r w:rsidR="00913E46">
        <w:br/>
        <w:t xml:space="preserve">*SMURTAS </w:t>
      </w:r>
    </w:p>
    <w:p w:rsidR="005D78D7" w:rsidRDefault="004E54DD" w:rsidP="004E54DD">
      <w:pPr>
        <w:jc w:val="center"/>
        <w:rPr>
          <w:b/>
        </w:rPr>
      </w:pPr>
      <w:r>
        <w:br/>
      </w:r>
      <w:r w:rsidRPr="004E54DD">
        <w:rPr>
          <w:b/>
        </w:rPr>
        <w:t>Novelės aktualumas</w:t>
      </w:r>
    </w:p>
    <w:p w:rsidR="004E54DD" w:rsidRPr="004E54DD" w:rsidRDefault="004E54DD" w:rsidP="004E54DD">
      <w:pPr>
        <w:jc w:val="center"/>
        <w:rPr>
          <w:b/>
        </w:rPr>
      </w:pPr>
    </w:p>
    <w:p w:rsidR="005D78D7" w:rsidRDefault="005D78D7" w:rsidP="004E54DD">
      <w:r>
        <w:t>* Žmogus yra netolerantiškas „kitokiems“</w:t>
      </w:r>
      <w:r w:rsidR="00913E46">
        <w:t>. Šis teiginys ypač galioja šių dienų visuomenei</w:t>
      </w:r>
      <w:r w:rsidR="004E54DD">
        <w:t>.</w:t>
      </w:r>
      <w:r w:rsidR="00913E46">
        <w:t xml:space="preserve"> </w:t>
      </w:r>
    </w:p>
    <w:p w:rsidR="005D78D7" w:rsidRDefault="00913E46" w:rsidP="004E54DD">
      <w:r>
        <w:t>*Net ir šių dienų šeima atst</w:t>
      </w:r>
      <w:r w:rsidR="005D78D7">
        <w:t>umia kitą šeimos narį, jei jis „daro gėdą giminei“</w:t>
      </w:r>
      <w:r>
        <w:t xml:space="preserve"> </w:t>
      </w:r>
    </w:p>
    <w:p w:rsidR="005D78D7" w:rsidRDefault="00913E46" w:rsidP="004E54DD">
      <w:r>
        <w:t>* Pinigai negali būti pagrindinis žmogaus gyvenimo</w:t>
      </w:r>
      <w:r w:rsidR="005D78D7">
        <w:t>/likimo lėmėjas</w:t>
      </w:r>
      <w:r>
        <w:t xml:space="preserve"> (Gregoras dirbo be poilsio, kaip ir nemaža dalis šių dienų žmonijos)</w:t>
      </w:r>
      <w:r w:rsidR="004E54DD">
        <w:t>.</w:t>
      </w:r>
      <w:r>
        <w:t xml:space="preserve"> </w:t>
      </w:r>
    </w:p>
    <w:p w:rsidR="005D78D7" w:rsidRPr="004E54DD" w:rsidRDefault="005D78D7" w:rsidP="004E54DD">
      <w:pPr>
        <w:jc w:val="center"/>
        <w:rPr>
          <w:b/>
        </w:rPr>
      </w:pPr>
    </w:p>
    <w:p w:rsidR="004E54DD" w:rsidRDefault="00913E46" w:rsidP="004E54DD">
      <w:pPr>
        <w:jc w:val="center"/>
        <w:rPr>
          <w:b/>
        </w:rPr>
      </w:pPr>
      <w:r w:rsidRPr="004E54DD">
        <w:rPr>
          <w:b/>
        </w:rPr>
        <w:t>Sa</w:t>
      </w:r>
      <w:r w:rsidR="004E54DD" w:rsidRPr="004E54DD">
        <w:rPr>
          <w:b/>
        </w:rPr>
        <w:t>mprotavimo rašinio pavadinimai</w:t>
      </w:r>
    </w:p>
    <w:p w:rsidR="005D78D7" w:rsidRDefault="00913E46" w:rsidP="004E54DD">
      <w:r>
        <w:br/>
        <w:t>1. Ar galima smerkti kitą žmogų</w:t>
      </w:r>
      <w:r w:rsidR="005D78D7">
        <w:t xml:space="preserve"> už jo kitoniškumą</w:t>
      </w:r>
      <w:r>
        <w:t>?</w:t>
      </w:r>
      <w:r>
        <w:br/>
      </w:r>
      <w:r>
        <w:lastRenderedPageBreak/>
        <w:t>2. Kodėl šeima kartais palieka ištikus bėdai?</w:t>
      </w:r>
      <w:r>
        <w:br/>
        <w:t>3. Gerai apmokamas darbas neg</w:t>
      </w:r>
      <w:r w:rsidR="005D78D7">
        <w:t>arantuoja laimingo gyvenimo</w:t>
      </w:r>
      <w:r w:rsidR="005D78D7">
        <w:br/>
        <w:t>4. „</w:t>
      </w:r>
      <w:r>
        <w:t>Argi gyvulį</w:t>
      </w:r>
      <w:r w:rsidR="005D78D7">
        <w:t xml:space="preserve"> būtų taip jaudinusi muzika?“</w:t>
      </w:r>
    </w:p>
    <w:p w:rsidR="005D78D7" w:rsidRDefault="005D78D7" w:rsidP="004E54DD"/>
    <w:p w:rsidR="004E54DD" w:rsidRDefault="004E54DD" w:rsidP="004E54DD">
      <w:pPr>
        <w:jc w:val="center"/>
        <w:rPr>
          <w:b/>
        </w:rPr>
      </w:pPr>
      <w:r w:rsidRPr="004E54DD">
        <w:rPr>
          <w:b/>
        </w:rPr>
        <w:t>Kūrinio apibendrinimas</w:t>
      </w:r>
    </w:p>
    <w:p w:rsidR="004E54DD" w:rsidRDefault="004E54DD" w:rsidP="004E54DD">
      <w:pPr>
        <w:ind w:firstLine="567"/>
        <w:jc w:val="both"/>
      </w:pPr>
    </w:p>
    <w:p w:rsidR="00DC5F2C" w:rsidRDefault="00913E46" w:rsidP="004E54DD">
      <w:pPr>
        <w:ind w:firstLine="567"/>
        <w:jc w:val="both"/>
      </w:pPr>
      <w:r>
        <w:t>Gregoras jau seniai jautėsi primityvus gyvūnas</w:t>
      </w:r>
      <w:r w:rsidR="005D78D7">
        <w:t xml:space="preserve">, nes gyveno </w:t>
      </w:r>
      <w:r w:rsidR="005D78D7" w:rsidRPr="003A5EA5">
        <w:rPr>
          <w:b/>
        </w:rPr>
        <w:t>absurdišką gyvenimą</w:t>
      </w:r>
      <w:r w:rsidR="005D78D7">
        <w:t>. Jis pats nubaudžia save</w:t>
      </w:r>
      <w:r>
        <w:t xml:space="preserve"> – pavirsta vabalu, o šią metamorfozę lemia noras sugriauti save, sunaikinti, nes negali jaustis laimingas, būdamas prievartinės visuomenės n</w:t>
      </w:r>
      <w:r w:rsidR="005D78D7">
        <w:t>arys. Todėl vabalo figūrą galima</w:t>
      </w:r>
      <w:r>
        <w:t xml:space="preserve"> suprasti kaip atsiribojimą, užsidarymą, paties susikurtą iz</w:t>
      </w:r>
      <w:bookmarkStart w:id="0" w:name="_GoBack"/>
      <w:bookmarkEnd w:id="0"/>
      <w:r>
        <w:t>oliuotą pasaulį.</w:t>
      </w:r>
    </w:p>
    <w:sectPr w:rsidR="00DC5F2C" w:rsidSect="004E54DD">
      <w:pgSz w:w="11906" w:h="16838" w:code="9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5268"/>
    <w:multiLevelType w:val="hybridMultilevel"/>
    <w:tmpl w:val="A1142906"/>
    <w:lvl w:ilvl="0" w:tplc="124EB80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F64E4A"/>
    <w:multiLevelType w:val="hybridMultilevel"/>
    <w:tmpl w:val="68AE3656"/>
    <w:lvl w:ilvl="0" w:tplc="40AA195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A66096"/>
    <w:multiLevelType w:val="hybridMultilevel"/>
    <w:tmpl w:val="4ACE56B2"/>
    <w:lvl w:ilvl="0" w:tplc="0427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3">
    <w:nsid w:val="4D9C1332"/>
    <w:multiLevelType w:val="hybridMultilevel"/>
    <w:tmpl w:val="10DADDAA"/>
    <w:lvl w:ilvl="0" w:tplc="F92A830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9D76B3"/>
    <w:multiLevelType w:val="hybridMultilevel"/>
    <w:tmpl w:val="1D6055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F217C3"/>
    <w:multiLevelType w:val="hybridMultilevel"/>
    <w:tmpl w:val="D1C61434"/>
    <w:lvl w:ilvl="0" w:tplc="184EB26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E46"/>
    <w:rsid w:val="00081C48"/>
    <w:rsid w:val="003A5EA5"/>
    <w:rsid w:val="004E54DD"/>
    <w:rsid w:val="005D78D7"/>
    <w:rsid w:val="00637F81"/>
    <w:rsid w:val="00913E46"/>
    <w:rsid w:val="00DC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E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2661</Words>
  <Characters>1518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10-1069</dc:creator>
  <cp:lastModifiedBy>Mano</cp:lastModifiedBy>
  <cp:revision>2</cp:revision>
  <dcterms:created xsi:type="dcterms:W3CDTF">2016-10-29T17:54:00Z</dcterms:created>
  <dcterms:modified xsi:type="dcterms:W3CDTF">2016-10-29T17:54:00Z</dcterms:modified>
</cp:coreProperties>
</file>